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5B2340" w14:textId="77777777" w:rsidR="00DE0455" w:rsidRPr="006D16EC" w:rsidRDefault="00DE0455" w:rsidP="00DE0455">
      <w:pPr>
        <w:jc w:val="center"/>
        <w:rPr>
          <w:b/>
          <w:bCs/>
          <w:sz w:val="28"/>
          <w:szCs w:val="28"/>
        </w:rPr>
      </w:pPr>
      <w:r w:rsidRPr="006D16EC">
        <w:rPr>
          <w:b/>
          <w:bCs/>
          <w:sz w:val="28"/>
          <w:szCs w:val="28"/>
        </w:rPr>
        <w:t xml:space="preserve">АДМИНИСТРАЦИЯ РАБОЧЕГО ПОСЕЛКА ДОРОГИНО </w:t>
      </w:r>
      <w:r w:rsidRPr="006D16EC">
        <w:rPr>
          <w:b/>
          <w:bCs/>
          <w:sz w:val="28"/>
          <w:szCs w:val="28"/>
        </w:rPr>
        <w:br/>
        <w:t xml:space="preserve">ЧЕРЕПАНОВСКОГО РАЙОНА НОВОСИБИРСКОЙ ОБЛАСТИ </w:t>
      </w:r>
    </w:p>
    <w:p w14:paraId="20DD6169" w14:textId="7801FDDB" w:rsidR="00DE0455" w:rsidRDefault="00DE0455" w:rsidP="00DE0455">
      <w:pPr>
        <w:rPr>
          <w:b/>
          <w:bCs/>
          <w:sz w:val="28"/>
          <w:szCs w:val="28"/>
        </w:rPr>
      </w:pPr>
    </w:p>
    <w:p w14:paraId="7F74A2C8" w14:textId="77777777" w:rsidR="00601812" w:rsidRPr="006D16EC" w:rsidRDefault="00601812" w:rsidP="00DE0455">
      <w:pPr>
        <w:rPr>
          <w:b/>
          <w:bCs/>
          <w:sz w:val="28"/>
          <w:szCs w:val="28"/>
        </w:rPr>
      </w:pPr>
    </w:p>
    <w:p w14:paraId="4A69C10C" w14:textId="3895C5F9" w:rsidR="00DE0455" w:rsidRDefault="00DE0455" w:rsidP="00792BA9">
      <w:pPr>
        <w:jc w:val="center"/>
        <w:outlineLvl w:val="0"/>
        <w:rPr>
          <w:b/>
          <w:bCs/>
          <w:sz w:val="28"/>
          <w:szCs w:val="28"/>
        </w:rPr>
      </w:pPr>
      <w:bookmarkStart w:id="0" w:name="_GoBack"/>
      <w:r w:rsidRPr="006D16EC">
        <w:rPr>
          <w:b/>
          <w:bCs/>
          <w:sz w:val="28"/>
          <w:szCs w:val="28"/>
        </w:rPr>
        <w:t xml:space="preserve">ПОСТАНОВЛЕНИЕ </w:t>
      </w:r>
    </w:p>
    <w:p w14:paraId="64D8A9E9" w14:textId="77777777" w:rsidR="00601812" w:rsidRPr="006D16EC" w:rsidRDefault="00601812" w:rsidP="00792BA9">
      <w:pPr>
        <w:jc w:val="center"/>
        <w:outlineLvl w:val="0"/>
        <w:rPr>
          <w:b/>
          <w:bCs/>
          <w:sz w:val="28"/>
          <w:szCs w:val="28"/>
        </w:rPr>
      </w:pPr>
    </w:p>
    <w:p w14:paraId="561FB662" w14:textId="0EBBEE1C" w:rsidR="00DE0455" w:rsidRPr="002826AC" w:rsidRDefault="00DE0455" w:rsidP="00DE0455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2826AC">
        <w:rPr>
          <w:sz w:val="28"/>
          <w:szCs w:val="28"/>
        </w:rPr>
        <w:t>01</w:t>
      </w:r>
      <w:r>
        <w:rPr>
          <w:sz w:val="28"/>
          <w:szCs w:val="28"/>
        </w:rPr>
        <w:t>.</w:t>
      </w:r>
      <w:r w:rsidR="00F95780">
        <w:rPr>
          <w:sz w:val="28"/>
          <w:szCs w:val="28"/>
        </w:rPr>
        <w:t>0</w:t>
      </w:r>
      <w:r w:rsidR="002826AC">
        <w:rPr>
          <w:sz w:val="28"/>
          <w:szCs w:val="28"/>
        </w:rPr>
        <w:t>9</w:t>
      </w:r>
      <w:r>
        <w:rPr>
          <w:sz w:val="28"/>
          <w:szCs w:val="28"/>
        </w:rPr>
        <w:t>.202</w:t>
      </w:r>
      <w:r w:rsidR="00F95780">
        <w:rPr>
          <w:sz w:val="28"/>
          <w:szCs w:val="28"/>
        </w:rPr>
        <w:t>3</w:t>
      </w:r>
      <w:r>
        <w:rPr>
          <w:sz w:val="28"/>
          <w:szCs w:val="28"/>
        </w:rPr>
        <w:t xml:space="preserve">г № </w:t>
      </w:r>
      <w:r w:rsidR="002826AC">
        <w:rPr>
          <w:sz w:val="28"/>
          <w:szCs w:val="28"/>
        </w:rPr>
        <w:t>14</w:t>
      </w:r>
      <w:r w:rsidR="000A1B2E">
        <w:rPr>
          <w:sz w:val="28"/>
          <w:szCs w:val="28"/>
        </w:rPr>
        <w:t>6</w:t>
      </w:r>
    </w:p>
    <w:p w14:paraId="1B784F05" w14:textId="69C93DC6" w:rsidR="00DE0455" w:rsidRDefault="00DE0455" w:rsidP="00B1668D">
      <w:pPr>
        <w:jc w:val="center"/>
        <w:rPr>
          <w:b/>
        </w:rPr>
      </w:pPr>
    </w:p>
    <w:p w14:paraId="6853C3BF" w14:textId="77777777" w:rsidR="00792BA9" w:rsidRDefault="00792BA9" w:rsidP="00B1668D">
      <w:pPr>
        <w:jc w:val="center"/>
        <w:rPr>
          <w:b/>
        </w:rPr>
      </w:pPr>
    </w:p>
    <w:p w14:paraId="5ACA18EF" w14:textId="51656787" w:rsidR="0096254B" w:rsidRPr="006339EF" w:rsidRDefault="00324456" w:rsidP="00B1668D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 разрешении на использование части земельного участка </w:t>
      </w:r>
    </w:p>
    <w:p w14:paraId="162B7B9E" w14:textId="70896906" w:rsidR="00B1668D" w:rsidRDefault="00B1668D" w:rsidP="00B1668D">
      <w:pPr>
        <w:jc w:val="center"/>
        <w:rPr>
          <w:b/>
          <w:sz w:val="28"/>
          <w:szCs w:val="28"/>
        </w:rPr>
      </w:pPr>
    </w:p>
    <w:p w14:paraId="628F07EF" w14:textId="77777777" w:rsidR="00792BA9" w:rsidRPr="00DE0455" w:rsidRDefault="00792BA9" w:rsidP="00B1668D">
      <w:pPr>
        <w:jc w:val="center"/>
        <w:rPr>
          <w:b/>
          <w:sz w:val="28"/>
          <w:szCs w:val="28"/>
        </w:rPr>
      </w:pPr>
    </w:p>
    <w:p w14:paraId="1D321A5E" w14:textId="6406B8F8" w:rsidR="00B1668D" w:rsidRPr="00DE0455" w:rsidRDefault="00B1668D" w:rsidP="0096254B">
      <w:pPr>
        <w:ind w:firstLine="709"/>
        <w:jc w:val="both"/>
        <w:rPr>
          <w:sz w:val="28"/>
          <w:szCs w:val="28"/>
        </w:rPr>
      </w:pPr>
      <w:r w:rsidRPr="00DE0455">
        <w:rPr>
          <w:sz w:val="28"/>
          <w:szCs w:val="28"/>
        </w:rPr>
        <w:t>На основании</w:t>
      </w:r>
      <w:r w:rsidR="006339EF">
        <w:rPr>
          <w:sz w:val="28"/>
          <w:szCs w:val="28"/>
        </w:rPr>
        <w:t xml:space="preserve"> п.3 ст. 39.36 Земельного кодекса Российской Федерации</w:t>
      </w:r>
      <w:r w:rsidR="005412B6" w:rsidRPr="00DE0455">
        <w:rPr>
          <w:sz w:val="28"/>
          <w:szCs w:val="28"/>
        </w:rPr>
        <w:t>,</w:t>
      </w:r>
      <w:r w:rsidR="006339EF">
        <w:rPr>
          <w:sz w:val="28"/>
          <w:szCs w:val="28"/>
        </w:rPr>
        <w:t xml:space="preserve"> Постановления Правительства РФ от 27.11.2014 № 1244 «Об утверждении Правил выдачи разрешения на использование земель или земельного участка, находящегося в государственной или муниципальной собственности», Постановления Правительства Новосибирской области от 20.07.2015 № 269-п «Об установлении порядка и условий размещения объектов, виды которых установлены постановлением Правительства Российской Федерации от 03.12.2014 №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сервитутов», на землях или земельных участках на территории Новосибирской области, находящихся в государственной или муниципальной собственности, без предоставления земельных участков и установления сервитутов»,</w:t>
      </w:r>
    </w:p>
    <w:p w14:paraId="262A43F1" w14:textId="338CE208" w:rsidR="0096254B" w:rsidRPr="00DE0455" w:rsidRDefault="0096254B" w:rsidP="0096254B">
      <w:pPr>
        <w:ind w:firstLine="709"/>
        <w:jc w:val="both"/>
        <w:rPr>
          <w:sz w:val="28"/>
          <w:szCs w:val="28"/>
        </w:rPr>
      </w:pPr>
      <w:r w:rsidRPr="00DE0455">
        <w:rPr>
          <w:sz w:val="28"/>
          <w:szCs w:val="28"/>
        </w:rPr>
        <w:t>П</w:t>
      </w:r>
      <w:r w:rsidR="006339EF">
        <w:rPr>
          <w:sz w:val="28"/>
          <w:szCs w:val="28"/>
        </w:rPr>
        <w:t>ОСТАНОВЛЯЮ</w:t>
      </w:r>
      <w:r w:rsidRPr="00DE0455">
        <w:rPr>
          <w:sz w:val="28"/>
          <w:szCs w:val="28"/>
        </w:rPr>
        <w:t>:</w:t>
      </w:r>
    </w:p>
    <w:p w14:paraId="3E7D4C71" w14:textId="2C34297C" w:rsidR="0096254B" w:rsidRDefault="004A2DFF" w:rsidP="004A2DFF">
      <w:pPr>
        <w:ind w:firstLine="709"/>
        <w:jc w:val="both"/>
        <w:rPr>
          <w:sz w:val="28"/>
          <w:szCs w:val="28"/>
        </w:rPr>
      </w:pPr>
      <w:r w:rsidRPr="004A2DFF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6339EF" w:rsidRPr="004A2DFF">
        <w:rPr>
          <w:sz w:val="28"/>
          <w:szCs w:val="28"/>
        </w:rPr>
        <w:t xml:space="preserve">Разрешить </w:t>
      </w:r>
      <w:r w:rsidR="002826AC">
        <w:rPr>
          <w:sz w:val="28"/>
          <w:szCs w:val="28"/>
        </w:rPr>
        <w:t>Акционерному обществу</w:t>
      </w:r>
      <w:r w:rsidR="006339EF" w:rsidRPr="004A2DFF">
        <w:rPr>
          <w:sz w:val="28"/>
          <w:szCs w:val="28"/>
        </w:rPr>
        <w:t xml:space="preserve"> «Р</w:t>
      </w:r>
      <w:r w:rsidR="002826AC">
        <w:rPr>
          <w:sz w:val="28"/>
          <w:szCs w:val="28"/>
        </w:rPr>
        <w:t>егиональные электрические сети</w:t>
      </w:r>
      <w:r w:rsidR="006339EF" w:rsidRPr="004A2DFF">
        <w:rPr>
          <w:sz w:val="28"/>
          <w:szCs w:val="28"/>
        </w:rPr>
        <w:t>» ОГРН</w:t>
      </w:r>
      <w:r w:rsidR="002826AC">
        <w:rPr>
          <w:sz w:val="28"/>
          <w:szCs w:val="28"/>
        </w:rPr>
        <w:t xml:space="preserve"> 1045402509437</w:t>
      </w:r>
      <w:r w:rsidR="006339EF" w:rsidRPr="004A2DFF">
        <w:rPr>
          <w:sz w:val="28"/>
          <w:szCs w:val="28"/>
        </w:rPr>
        <w:t>, ИНН 5</w:t>
      </w:r>
      <w:r w:rsidR="002826AC">
        <w:rPr>
          <w:sz w:val="28"/>
          <w:szCs w:val="28"/>
        </w:rPr>
        <w:t>406291470</w:t>
      </w:r>
      <w:r w:rsidR="006339EF" w:rsidRPr="004A2DFF">
        <w:rPr>
          <w:sz w:val="28"/>
          <w:szCs w:val="28"/>
        </w:rPr>
        <w:t xml:space="preserve">, использовать часть </w:t>
      </w:r>
      <w:r w:rsidR="006E35CA">
        <w:rPr>
          <w:sz w:val="28"/>
          <w:szCs w:val="28"/>
        </w:rPr>
        <w:t>земельного участка</w:t>
      </w:r>
      <w:r w:rsidR="006339EF" w:rsidRPr="004A2DFF">
        <w:rPr>
          <w:sz w:val="28"/>
          <w:szCs w:val="28"/>
        </w:rPr>
        <w:t xml:space="preserve"> с кадастровым номер</w:t>
      </w:r>
      <w:r w:rsidR="006E35CA">
        <w:rPr>
          <w:sz w:val="28"/>
          <w:szCs w:val="28"/>
        </w:rPr>
        <w:t>о</w:t>
      </w:r>
      <w:r w:rsidR="006335C0">
        <w:rPr>
          <w:sz w:val="28"/>
          <w:szCs w:val="28"/>
        </w:rPr>
        <w:t>м</w:t>
      </w:r>
      <w:r w:rsidR="006339EF" w:rsidRPr="004A2DFF">
        <w:rPr>
          <w:sz w:val="28"/>
          <w:szCs w:val="28"/>
        </w:rPr>
        <w:t xml:space="preserve"> 54:28:</w:t>
      </w:r>
      <w:r w:rsidR="002826AC">
        <w:rPr>
          <w:sz w:val="28"/>
          <w:szCs w:val="28"/>
        </w:rPr>
        <w:t>020601</w:t>
      </w:r>
      <w:r w:rsidR="006E35CA">
        <w:rPr>
          <w:sz w:val="28"/>
          <w:szCs w:val="28"/>
        </w:rPr>
        <w:t>:ЗУ1</w:t>
      </w:r>
      <w:r w:rsidR="006335C0">
        <w:rPr>
          <w:sz w:val="28"/>
          <w:szCs w:val="28"/>
        </w:rPr>
        <w:t xml:space="preserve">, </w:t>
      </w:r>
      <w:r w:rsidR="006339EF" w:rsidRPr="004A2DFF">
        <w:rPr>
          <w:sz w:val="28"/>
          <w:szCs w:val="28"/>
        </w:rPr>
        <w:t xml:space="preserve">общей площадью </w:t>
      </w:r>
      <w:r w:rsidR="002826AC">
        <w:rPr>
          <w:sz w:val="28"/>
          <w:szCs w:val="28"/>
        </w:rPr>
        <w:t>330,89</w:t>
      </w:r>
      <w:r w:rsidR="006339EF" w:rsidRPr="004A2DFF">
        <w:rPr>
          <w:sz w:val="28"/>
          <w:szCs w:val="28"/>
        </w:rPr>
        <w:t xml:space="preserve"> </w:t>
      </w:r>
      <w:proofErr w:type="spellStart"/>
      <w:r w:rsidR="006339EF" w:rsidRPr="004A2DFF">
        <w:rPr>
          <w:sz w:val="28"/>
          <w:szCs w:val="28"/>
        </w:rPr>
        <w:t>кв.м</w:t>
      </w:r>
      <w:proofErr w:type="spellEnd"/>
      <w:r w:rsidR="006339EF" w:rsidRPr="004A2DFF">
        <w:rPr>
          <w:sz w:val="28"/>
          <w:szCs w:val="28"/>
        </w:rPr>
        <w:t xml:space="preserve">., </w:t>
      </w:r>
      <w:r w:rsidR="002826AC">
        <w:rPr>
          <w:sz w:val="28"/>
          <w:szCs w:val="28"/>
        </w:rPr>
        <w:t xml:space="preserve">и земельного участка </w:t>
      </w:r>
      <w:r w:rsidR="002826AC" w:rsidRPr="004A2DFF">
        <w:rPr>
          <w:sz w:val="28"/>
          <w:szCs w:val="28"/>
        </w:rPr>
        <w:t>с кадастровым номер</w:t>
      </w:r>
      <w:r w:rsidR="002826AC">
        <w:rPr>
          <w:sz w:val="28"/>
          <w:szCs w:val="28"/>
        </w:rPr>
        <w:t>ом</w:t>
      </w:r>
      <w:r w:rsidR="002826AC" w:rsidRPr="004A2DFF">
        <w:rPr>
          <w:sz w:val="28"/>
          <w:szCs w:val="28"/>
        </w:rPr>
        <w:t xml:space="preserve"> 54:28:</w:t>
      </w:r>
      <w:r w:rsidR="002826AC">
        <w:rPr>
          <w:sz w:val="28"/>
          <w:szCs w:val="28"/>
        </w:rPr>
        <w:t xml:space="preserve">020601:ЗУ2, </w:t>
      </w:r>
      <w:r w:rsidR="002826AC" w:rsidRPr="004A2DFF">
        <w:rPr>
          <w:sz w:val="28"/>
          <w:szCs w:val="28"/>
        </w:rPr>
        <w:t xml:space="preserve">общей площадью </w:t>
      </w:r>
      <w:r w:rsidR="002826AC">
        <w:rPr>
          <w:sz w:val="28"/>
          <w:szCs w:val="28"/>
        </w:rPr>
        <w:t>168,41</w:t>
      </w:r>
      <w:r w:rsidR="002826AC" w:rsidRPr="004A2DFF">
        <w:rPr>
          <w:sz w:val="28"/>
          <w:szCs w:val="28"/>
        </w:rPr>
        <w:t xml:space="preserve"> </w:t>
      </w:r>
      <w:proofErr w:type="spellStart"/>
      <w:r w:rsidR="002826AC" w:rsidRPr="004A2DFF">
        <w:rPr>
          <w:sz w:val="28"/>
          <w:szCs w:val="28"/>
        </w:rPr>
        <w:t>кв.м</w:t>
      </w:r>
      <w:proofErr w:type="spellEnd"/>
      <w:r w:rsidR="002826AC" w:rsidRPr="004A2DFF">
        <w:rPr>
          <w:sz w:val="28"/>
          <w:szCs w:val="28"/>
        </w:rPr>
        <w:t xml:space="preserve">., </w:t>
      </w:r>
      <w:r w:rsidR="002826AC">
        <w:rPr>
          <w:sz w:val="28"/>
          <w:szCs w:val="28"/>
        </w:rPr>
        <w:t xml:space="preserve"> </w:t>
      </w:r>
      <w:r w:rsidR="006339EF" w:rsidRPr="004A2DFF">
        <w:rPr>
          <w:sz w:val="28"/>
          <w:szCs w:val="28"/>
        </w:rPr>
        <w:t>расположенного по адресу: Новосибирская область, Черепановский район, р.п. Дорогино,</w:t>
      </w:r>
      <w:r w:rsidR="002826AC">
        <w:rPr>
          <w:sz w:val="28"/>
          <w:szCs w:val="28"/>
        </w:rPr>
        <w:t xml:space="preserve"> ул. Пушкина, 64а,</w:t>
      </w:r>
      <w:r w:rsidR="006339EF" w:rsidRPr="004A2DFF">
        <w:rPr>
          <w:sz w:val="28"/>
          <w:szCs w:val="28"/>
        </w:rPr>
        <w:t xml:space="preserve"> вид размещаемого объекта –</w:t>
      </w:r>
      <w:r w:rsidR="002826AC">
        <w:rPr>
          <w:sz w:val="28"/>
          <w:szCs w:val="28"/>
        </w:rPr>
        <w:t xml:space="preserve"> </w:t>
      </w:r>
      <w:r w:rsidR="006335C0">
        <w:rPr>
          <w:sz w:val="28"/>
          <w:szCs w:val="28"/>
        </w:rPr>
        <w:t xml:space="preserve">линии электропередачи классом напряжения до 35 </w:t>
      </w:r>
      <w:proofErr w:type="spellStart"/>
      <w:r w:rsidR="006335C0">
        <w:rPr>
          <w:sz w:val="28"/>
          <w:szCs w:val="28"/>
        </w:rPr>
        <w:t>кВ</w:t>
      </w:r>
      <w:proofErr w:type="spellEnd"/>
      <w:r w:rsidR="006335C0">
        <w:rPr>
          <w:sz w:val="28"/>
          <w:szCs w:val="28"/>
        </w:rPr>
        <w:t>, а так же связанные с ними трансформаторные подстанции, распределительные пункты и иное, предназначенное для осуществления передачи электрической энергии, оборудование</w:t>
      </w:r>
      <w:r w:rsidR="00FC59CB" w:rsidRPr="004A2DFF">
        <w:rPr>
          <w:sz w:val="28"/>
          <w:szCs w:val="28"/>
        </w:rPr>
        <w:t>, для размещения которых не требуется разрешение на строительство</w:t>
      </w:r>
      <w:r w:rsidR="002826AC">
        <w:rPr>
          <w:sz w:val="28"/>
          <w:szCs w:val="28"/>
        </w:rPr>
        <w:t xml:space="preserve"> </w:t>
      </w:r>
      <w:r w:rsidR="002826AC" w:rsidRPr="004A2DFF">
        <w:rPr>
          <w:sz w:val="28"/>
          <w:szCs w:val="28"/>
        </w:rPr>
        <w:t>–</w:t>
      </w:r>
      <w:r w:rsidR="002826AC">
        <w:rPr>
          <w:sz w:val="28"/>
          <w:szCs w:val="28"/>
        </w:rPr>
        <w:t xml:space="preserve"> «ЛЭП-0,4 </w:t>
      </w:r>
      <w:proofErr w:type="spellStart"/>
      <w:r w:rsidR="002826AC">
        <w:rPr>
          <w:sz w:val="28"/>
          <w:szCs w:val="28"/>
        </w:rPr>
        <w:t>кВ</w:t>
      </w:r>
      <w:proofErr w:type="spellEnd"/>
      <w:r w:rsidR="002826AC">
        <w:rPr>
          <w:sz w:val="28"/>
          <w:szCs w:val="28"/>
        </w:rPr>
        <w:t xml:space="preserve"> от ЛЭП-0,4 </w:t>
      </w:r>
      <w:proofErr w:type="spellStart"/>
      <w:r w:rsidR="002826AC">
        <w:rPr>
          <w:sz w:val="28"/>
          <w:szCs w:val="28"/>
        </w:rPr>
        <w:t>кВ</w:t>
      </w:r>
      <w:proofErr w:type="spellEnd"/>
      <w:r w:rsidR="002826AC">
        <w:rPr>
          <w:sz w:val="28"/>
          <w:szCs w:val="28"/>
        </w:rPr>
        <w:t xml:space="preserve"> №1 (оп.59) ТП-2001д, ул. Пушкина, 64а (к.н. 54:28:020601:281), р.п. Дорогино, Черепановский район, Новосибирская область»</w:t>
      </w:r>
      <w:r w:rsidR="00EB094E" w:rsidRPr="004A2DFF">
        <w:rPr>
          <w:sz w:val="28"/>
          <w:szCs w:val="28"/>
        </w:rPr>
        <w:t>,</w:t>
      </w:r>
      <w:r w:rsidRPr="004A2DFF">
        <w:rPr>
          <w:sz w:val="28"/>
          <w:szCs w:val="28"/>
        </w:rPr>
        <w:t xml:space="preserve"> </w:t>
      </w:r>
      <w:r w:rsidR="002E6FDA">
        <w:rPr>
          <w:sz w:val="28"/>
          <w:szCs w:val="28"/>
        </w:rPr>
        <w:t>бессрочно,</w:t>
      </w:r>
      <w:r w:rsidRPr="004A2DFF">
        <w:rPr>
          <w:sz w:val="28"/>
          <w:szCs w:val="28"/>
        </w:rPr>
        <w:t xml:space="preserve"> с момента принятия настоящего постановления.</w:t>
      </w:r>
    </w:p>
    <w:p w14:paraId="47E585AD" w14:textId="1F3AF1D0" w:rsidR="004A2DFF" w:rsidRDefault="004A2DFF" w:rsidP="004A2DF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Годовой размер платы за использование земельного участка составляет: Су*Кпл*Ки*Нст,</w:t>
      </w:r>
    </w:p>
    <w:p w14:paraId="6B1409C7" w14:textId="0FD53F49" w:rsidR="004A2DFF" w:rsidRDefault="004A2DFF" w:rsidP="004A2D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где: </w:t>
      </w:r>
    </w:p>
    <w:p w14:paraId="02E9953C" w14:textId="49A34345" w:rsidR="004A2DFF" w:rsidRDefault="004A2DFF" w:rsidP="004A2DFF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Нст – ставка платы за квадратный метр используемой площади земель, земельного участка. Ставка платы за квадратный метр используемой площади земель, земельного участка устанавливается равной налоговой ставке земельного налога, установленной в соответствии с пунктом 1 статьи 394 Налогового кодекса Российской Федерации;</w:t>
      </w:r>
    </w:p>
    <w:p w14:paraId="17588942" w14:textId="369DE7F6" w:rsidR="004A2DFF" w:rsidRPr="002E6FDA" w:rsidRDefault="004A2DFF" w:rsidP="004A2DFF">
      <w:pPr>
        <w:jc w:val="both"/>
      </w:pPr>
      <w:r w:rsidRPr="002E6FDA">
        <w:t>Су – средний уровень кадастровой стоимости земель по соответствующей группе видов использования земель и муниципальному району (городскому округу) Новосибирской области, определенный в соответствии с земельным законодательством Российской Федерации;</w:t>
      </w:r>
    </w:p>
    <w:p w14:paraId="62D89491" w14:textId="3C289992" w:rsidR="004A2DFF" w:rsidRPr="002E6FDA" w:rsidRDefault="004A2DFF" w:rsidP="004A2DFF">
      <w:pPr>
        <w:jc w:val="both"/>
      </w:pPr>
      <w:r w:rsidRPr="002E6FDA">
        <w:t>Кпл – площадь используемых земель, земельного участка;</w:t>
      </w:r>
    </w:p>
    <w:p w14:paraId="7C984190" w14:textId="343AD5FC" w:rsidR="004A2DFF" w:rsidRPr="002E6FDA" w:rsidRDefault="004A2DFF" w:rsidP="004A2DFF">
      <w:pPr>
        <w:jc w:val="both"/>
      </w:pPr>
      <w:r w:rsidRPr="002E6FDA">
        <w:t>Ки – коэффициент, устанавливающий зависимость размера платы от видов объекта, размещаемого на землях, земельном участке.</w:t>
      </w:r>
    </w:p>
    <w:p w14:paraId="5EC019CF" w14:textId="0E674BFA" w:rsidR="004A2DFF" w:rsidRDefault="002E6FDA" w:rsidP="004A2DFF">
      <w:r>
        <w:t>152,08</w:t>
      </w:r>
      <w:r w:rsidR="004A2DFF">
        <w:t>*</w:t>
      </w:r>
      <w:r>
        <w:t>499,3</w:t>
      </w:r>
      <w:r w:rsidR="004A2DFF">
        <w:t>*1*1,5%=</w:t>
      </w:r>
      <w:r>
        <w:t>1139</w:t>
      </w:r>
      <w:r w:rsidR="00481A8A">
        <w:t xml:space="preserve"> руб.</w:t>
      </w:r>
    </w:p>
    <w:p w14:paraId="29B56693" w14:textId="3C618BF8" w:rsidR="00463588" w:rsidRDefault="00463588" w:rsidP="00EC227B">
      <w:pPr>
        <w:jc w:val="both"/>
      </w:pPr>
      <w:r>
        <w:t xml:space="preserve">Зачисление платы за земельный участок необходимо произвести </w:t>
      </w:r>
      <w:r w:rsidR="00481A8A">
        <w:t>в отделение федерального казначейства по Черепановскому району, администрации Черепановского района Новосибирской области, в сибирское</w:t>
      </w:r>
      <w:r w:rsidR="00EC227B">
        <w:t xml:space="preserve"> ГУ Банк России//УФК по Новосибирской области г. Новосибирск, расчетный счет 03100643000000015100, КБК 44411105013130000120, ИНН 5440112674, БИК 015004950, ОКТМО 50657154, КПП 544001001</w:t>
      </w:r>
    </w:p>
    <w:p w14:paraId="301D3435" w14:textId="68E8B7EC" w:rsidR="00463588" w:rsidRDefault="00991AE1" w:rsidP="00991AE1">
      <w:pPr>
        <w:jc w:val="both"/>
        <w:rPr>
          <w:sz w:val="28"/>
          <w:szCs w:val="28"/>
        </w:rPr>
      </w:pPr>
      <w:r>
        <w:rPr>
          <w:sz w:val="28"/>
          <w:szCs w:val="28"/>
        </w:rPr>
        <w:t>Заявитель обязан предоставить в администрацию рабочего поселка Дорогино Черепановского района Новосибирской области копию платежного поручения о перечислении платы в трехдневный срок после оплаты.</w:t>
      </w:r>
    </w:p>
    <w:p w14:paraId="0B18C660" w14:textId="50A1476C" w:rsidR="00991AE1" w:rsidRDefault="00991AE1" w:rsidP="00991AE1">
      <w:pPr>
        <w:jc w:val="both"/>
        <w:rPr>
          <w:sz w:val="28"/>
          <w:szCs w:val="28"/>
        </w:rPr>
      </w:pPr>
      <w:r>
        <w:rPr>
          <w:sz w:val="28"/>
          <w:szCs w:val="28"/>
        </w:rPr>
        <w:t>Плата вносится в срок, не превышающий 30 дней со дня направления настоящего постановления.</w:t>
      </w:r>
    </w:p>
    <w:p w14:paraId="563DD918" w14:textId="32FE2235" w:rsidR="00991AE1" w:rsidRDefault="00991AE1" w:rsidP="00991A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В случае порчи или уничтожения плодородного слоя почвы в границах земельного участка, </w:t>
      </w:r>
      <w:r w:rsidR="004D27F6">
        <w:rPr>
          <w:sz w:val="28"/>
          <w:szCs w:val="28"/>
        </w:rPr>
        <w:t>АО</w:t>
      </w:r>
      <w:r>
        <w:rPr>
          <w:sz w:val="28"/>
          <w:szCs w:val="28"/>
        </w:rPr>
        <w:t xml:space="preserve"> «</w:t>
      </w:r>
      <w:r w:rsidR="004D27F6">
        <w:rPr>
          <w:sz w:val="28"/>
          <w:szCs w:val="28"/>
        </w:rPr>
        <w:t>РЭС</w:t>
      </w:r>
      <w:r>
        <w:rPr>
          <w:sz w:val="28"/>
          <w:szCs w:val="28"/>
        </w:rPr>
        <w:t xml:space="preserve">» обязано привести земельный участок в состояние, пригодное для его использования, а </w:t>
      </w:r>
      <w:proofErr w:type="gramStart"/>
      <w:r>
        <w:rPr>
          <w:sz w:val="28"/>
          <w:szCs w:val="28"/>
        </w:rPr>
        <w:t>так же</w:t>
      </w:r>
      <w:proofErr w:type="gramEnd"/>
      <w:r>
        <w:rPr>
          <w:sz w:val="28"/>
          <w:szCs w:val="28"/>
        </w:rPr>
        <w:t xml:space="preserve"> выполнить необходимые работы по рекультивации данного земельного участка.</w:t>
      </w:r>
    </w:p>
    <w:p w14:paraId="7962081C" w14:textId="23676978" w:rsidR="00991AE1" w:rsidRDefault="00991AE1" w:rsidP="00991AE1">
      <w:pPr>
        <w:jc w:val="both"/>
        <w:rPr>
          <w:sz w:val="28"/>
          <w:szCs w:val="28"/>
        </w:rPr>
      </w:pPr>
      <w:r>
        <w:rPr>
          <w:sz w:val="28"/>
          <w:szCs w:val="28"/>
        </w:rPr>
        <w:t>Сообщаем, что в соответствии со статьей 39.34 Земельного кодекса Российской Федерации администрация рабочего поселка Дорогино Черепановского района Новосибирской области досрочно прекращает действие разрешения со дня предоставления земельного участка физическому или юридическому лицу и направляет уведомление заявителю о предоставлении земельного участка таким лицам в десятидневный срок.</w:t>
      </w:r>
    </w:p>
    <w:p w14:paraId="5145E886" w14:textId="60A95267" w:rsidR="00991AE1" w:rsidRPr="00991AE1" w:rsidRDefault="00991AE1" w:rsidP="00991A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В течение десяти дней со дня выдачи разрешения на использование земельного участка, направить копию разрешения в федеральный орган исполнительной власти, уполномоченный на осуществление государственного земельного надзора.</w:t>
      </w:r>
    </w:p>
    <w:p w14:paraId="67EA675C" w14:textId="3E99FB06" w:rsidR="005412B6" w:rsidRPr="00DE0455" w:rsidRDefault="00991AE1" w:rsidP="009625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412B6" w:rsidRPr="00DE0455">
        <w:rPr>
          <w:sz w:val="28"/>
          <w:szCs w:val="28"/>
        </w:rPr>
        <w:t xml:space="preserve">. </w:t>
      </w:r>
      <w:r w:rsidR="00A200EF" w:rsidRPr="00DE0455">
        <w:rPr>
          <w:sz w:val="28"/>
          <w:szCs w:val="28"/>
        </w:rPr>
        <w:t>О</w:t>
      </w:r>
      <w:r w:rsidR="005412B6" w:rsidRPr="00DE0455">
        <w:rPr>
          <w:sz w:val="28"/>
          <w:szCs w:val="28"/>
        </w:rPr>
        <w:t>публиковать настоящее постановление</w:t>
      </w:r>
      <w:r w:rsidR="008A4598" w:rsidRPr="00DE0455">
        <w:rPr>
          <w:sz w:val="28"/>
          <w:szCs w:val="28"/>
        </w:rPr>
        <w:t xml:space="preserve"> в газете</w:t>
      </w:r>
      <w:r w:rsidR="005412B6" w:rsidRPr="00DE0455">
        <w:rPr>
          <w:sz w:val="28"/>
          <w:szCs w:val="28"/>
        </w:rPr>
        <w:t xml:space="preserve"> </w:t>
      </w:r>
      <w:r w:rsidR="008A4598" w:rsidRPr="00DE0455">
        <w:rPr>
          <w:sz w:val="28"/>
          <w:szCs w:val="28"/>
        </w:rPr>
        <w:t>«Дорогинский вестник»;</w:t>
      </w:r>
    </w:p>
    <w:p w14:paraId="6A89BE47" w14:textId="678E0166" w:rsidR="00594F11" w:rsidRPr="00DE0455" w:rsidRDefault="00786E38" w:rsidP="00786E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412B6" w:rsidRPr="00DE0455">
        <w:rPr>
          <w:sz w:val="28"/>
          <w:szCs w:val="28"/>
        </w:rPr>
        <w:t xml:space="preserve">. </w:t>
      </w:r>
      <w:r w:rsidR="008A4598" w:rsidRPr="00DE0455">
        <w:rPr>
          <w:sz w:val="28"/>
          <w:szCs w:val="28"/>
        </w:rPr>
        <w:t>Р</w:t>
      </w:r>
      <w:r w:rsidR="005412B6" w:rsidRPr="00DE0455">
        <w:rPr>
          <w:sz w:val="28"/>
          <w:szCs w:val="28"/>
        </w:rPr>
        <w:t xml:space="preserve">азместить постановление на официальном сайте администрации рабочего поселка </w:t>
      </w:r>
      <w:r w:rsidR="005A1125" w:rsidRPr="00DE0455">
        <w:rPr>
          <w:sz w:val="28"/>
          <w:szCs w:val="28"/>
        </w:rPr>
        <w:t>Дорогино</w:t>
      </w:r>
      <w:r w:rsidR="005412B6" w:rsidRPr="00DE0455">
        <w:rPr>
          <w:sz w:val="28"/>
          <w:szCs w:val="28"/>
        </w:rPr>
        <w:t>.</w:t>
      </w:r>
    </w:p>
    <w:p w14:paraId="4155AABF" w14:textId="77777777" w:rsidR="005412B6" w:rsidRPr="00DE0455" w:rsidRDefault="00594F11" w:rsidP="0096254B">
      <w:pPr>
        <w:ind w:firstLine="709"/>
        <w:jc w:val="both"/>
        <w:rPr>
          <w:sz w:val="28"/>
          <w:szCs w:val="28"/>
        </w:rPr>
      </w:pPr>
      <w:r w:rsidRPr="00DE0455">
        <w:rPr>
          <w:sz w:val="28"/>
          <w:szCs w:val="28"/>
        </w:rPr>
        <w:t>5</w:t>
      </w:r>
      <w:r w:rsidR="005412B6" w:rsidRPr="00DE0455">
        <w:rPr>
          <w:sz w:val="28"/>
          <w:szCs w:val="28"/>
        </w:rPr>
        <w:t xml:space="preserve">. Контроль за исполнение постановления возложить на </w:t>
      </w:r>
      <w:r w:rsidR="008A4598" w:rsidRPr="00DE0455">
        <w:rPr>
          <w:sz w:val="28"/>
          <w:szCs w:val="28"/>
        </w:rPr>
        <w:t>Главу.</w:t>
      </w:r>
    </w:p>
    <w:bookmarkEnd w:id="0"/>
    <w:p w14:paraId="5DB81E44" w14:textId="22295E57" w:rsidR="001B677A" w:rsidRDefault="001B677A" w:rsidP="00DE0455">
      <w:pPr>
        <w:jc w:val="both"/>
        <w:rPr>
          <w:sz w:val="28"/>
          <w:szCs w:val="28"/>
        </w:rPr>
      </w:pPr>
    </w:p>
    <w:p w14:paraId="2814F152" w14:textId="77777777" w:rsidR="002E6FDA" w:rsidRDefault="002E6FDA" w:rsidP="00DE0455">
      <w:pPr>
        <w:jc w:val="both"/>
      </w:pPr>
    </w:p>
    <w:p w14:paraId="08D45F52" w14:textId="302C466F" w:rsidR="00DE0455" w:rsidRPr="00DE0455" w:rsidRDefault="00DE0455" w:rsidP="00DE0455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Глав</w:t>
      </w:r>
      <w:r w:rsidR="002E6FDA">
        <w:rPr>
          <w:sz w:val="28"/>
          <w:szCs w:val="28"/>
        </w:rPr>
        <w:t>а</w:t>
      </w:r>
      <w:r>
        <w:rPr>
          <w:sz w:val="28"/>
          <w:szCs w:val="28"/>
        </w:rPr>
        <w:t xml:space="preserve"> рабочего поселка Дорогино                       </w:t>
      </w:r>
      <w:r w:rsidR="00891C0E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r w:rsidR="002E6FDA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</w:t>
      </w:r>
      <w:r w:rsidR="002E6FDA">
        <w:rPr>
          <w:sz w:val="28"/>
          <w:szCs w:val="28"/>
        </w:rPr>
        <w:t>Л.С. Стаценко</w:t>
      </w:r>
    </w:p>
    <w:p w14:paraId="7C94A76F" w14:textId="77777777" w:rsidR="00DE0455" w:rsidRDefault="00DE0455" w:rsidP="00DE0455">
      <w:pPr>
        <w:rPr>
          <w:sz w:val="22"/>
          <w:szCs w:val="22"/>
        </w:rPr>
      </w:pPr>
    </w:p>
    <w:p w14:paraId="6F4D7119" w14:textId="7B6DEEE4" w:rsidR="00DE0455" w:rsidRDefault="00DE0455" w:rsidP="00DE0455">
      <w:pPr>
        <w:rPr>
          <w:sz w:val="20"/>
          <w:szCs w:val="20"/>
        </w:rPr>
      </w:pPr>
    </w:p>
    <w:p w14:paraId="38ECE2EB" w14:textId="77777777" w:rsidR="002E6FDA" w:rsidRDefault="002E6FDA" w:rsidP="00DE0455">
      <w:pPr>
        <w:rPr>
          <w:sz w:val="20"/>
          <w:szCs w:val="20"/>
        </w:rPr>
      </w:pPr>
    </w:p>
    <w:p w14:paraId="58272779" w14:textId="63F244E0" w:rsidR="00B1668D" w:rsidRDefault="002E6FDA" w:rsidP="00DE0455">
      <w:pPr>
        <w:rPr>
          <w:sz w:val="20"/>
          <w:szCs w:val="20"/>
        </w:rPr>
      </w:pPr>
      <w:r>
        <w:rPr>
          <w:sz w:val="20"/>
          <w:szCs w:val="20"/>
        </w:rPr>
        <w:lastRenderedPageBreak/>
        <w:t>Ванюков В.С.</w:t>
      </w:r>
    </w:p>
    <w:p w14:paraId="604932EB" w14:textId="7A382D3C" w:rsidR="002E6FDA" w:rsidRPr="00DE0455" w:rsidRDefault="002E6FDA" w:rsidP="00DE0455">
      <w:pPr>
        <w:rPr>
          <w:sz w:val="20"/>
          <w:szCs w:val="20"/>
        </w:rPr>
      </w:pPr>
      <w:r>
        <w:rPr>
          <w:sz w:val="20"/>
          <w:szCs w:val="20"/>
        </w:rPr>
        <w:t>71-258</w:t>
      </w:r>
    </w:p>
    <w:sectPr w:rsidR="002E6FDA" w:rsidRPr="00DE04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274851"/>
    <w:multiLevelType w:val="hybridMultilevel"/>
    <w:tmpl w:val="E4FE89FE"/>
    <w:lvl w:ilvl="0" w:tplc="43E4E5EA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68D"/>
    <w:rsid w:val="000A1B2E"/>
    <w:rsid w:val="000F23CF"/>
    <w:rsid w:val="001B677A"/>
    <w:rsid w:val="002826AC"/>
    <w:rsid w:val="002E6FDA"/>
    <w:rsid w:val="00324456"/>
    <w:rsid w:val="00417B53"/>
    <w:rsid w:val="00463588"/>
    <w:rsid w:val="00481A8A"/>
    <w:rsid w:val="004A2DFF"/>
    <w:rsid w:val="004D2065"/>
    <w:rsid w:val="004D27F6"/>
    <w:rsid w:val="00523B4A"/>
    <w:rsid w:val="005412B6"/>
    <w:rsid w:val="00594F11"/>
    <w:rsid w:val="005A1125"/>
    <w:rsid w:val="00601812"/>
    <w:rsid w:val="006335C0"/>
    <w:rsid w:val="006339EF"/>
    <w:rsid w:val="00641024"/>
    <w:rsid w:val="006E35CA"/>
    <w:rsid w:val="00786E38"/>
    <w:rsid w:val="00792BA9"/>
    <w:rsid w:val="00834B9C"/>
    <w:rsid w:val="00891C0E"/>
    <w:rsid w:val="008A4598"/>
    <w:rsid w:val="009619C4"/>
    <w:rsid w:val="0096254B"/>
    <w:rsid w:val="00991AE1"/>
    <w:rsid w:val="00A200EF"/>
    <w:rsid w:val="00A563F5"/>
    <w:rsid w:val="00AD2F16"/>
    <w:rsid w:val="00B1668D"/>
    <w:rsid w:val="00B876AC"/>
    <w:rsid w:val="00BD475B"/>
    <w:rsid w:val="00C37B52"/>
    <w:rsid w:val="00C45BC0"/>
    <w:rsid w:val="00DE0455"/>
    <w:rsid w:val="00E44972"/>
    <w:rsid w:val="00E870DE"/>
    <w:rsid w:val="00EB094E"/>
    <w:rsid w:val="00EC227B"/>
    <w:rsid w:val="00F95780"/>
    <w:rsid w:val="00FC5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37E83"/>
  <w15:docId w15:val="{D6F61722-914D-411F-A661-1E8BDA9D1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45BC0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45BC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45BC0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45BC0"/>
    <w:pPr>
      <w:keepNext/>
      <w:jc w:val="center"/>
      <w:outlineLvl w:val="2"/>
    </w:pPr>
    <w:rPr>
      <w:rFonts w:eastAsia="Times New Roman"/>
      <w:sz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C45BC0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C45BC0"/>
    <w:pPr>
      <w:keepNext/>
      <w:jc w:val="center"/>
      <w:outlineLvl w:val="4"/>
    </w:pPr>
    <w:rPr>
      <w:rFonts w:eastAsia="Times New Roman"/>
      <w:b/>
      <w:szCs w:val="20"/>
    </w:rPr>
  </w:style>
  <w:style w:type="paragraph" w:styleId="6">
    <w:name w:val="heading 6"/>
    <w:basedOn w:val="a"/>
    <w:next w:val="a"/>
    <w:link w:val="60"/>
    <w:uiPriority w:val="9"/>
    <w:unhideWhenUsed/>
    <w:qFormat/>
    <w:rsid w:val="00C45BC0"/>
    <w:pPr>
      <w:spacing w:before="240" w:after="60"/>
      <w:outlineLvl w:val="5"/>
    </w:pPr>
    <w:rPr>
      <w:rFonts w:ascii="Calibri" w:eastAsia="Times New Roman" w:hAnsi="Calibri"/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5BC0"/>
    <w:pPr>
      <w:spacing w:before="240" w:after="60"/>
      <w:outlineLvl w:val="7"/>
    </w:pPr>
    <w:rPr>
      <w:rFonts w:ascii="Calibri" w:eastAsia="Times New Roman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главление"/>
    <w:basedOn w:val="11"/>
    <w:qFormat/>
    <w:rsid w:val="00C45BC0"/>
    <w:pPr>
      <w:tabs>
        <w:tab w:val="right" w:leader="dot" w:pos="9921"/>
      </w:tabs>
      <w:spacing w:after="0"/>
      <w:ind w:firstLine="737"/>
      <w:jc w:val="center"/>
    </w:pPr>
    <w:rPr>
      <w:rFonts w:eastAsia="Times New Roman"/>
      <w:b/>
      <w:noProof/>
      <w:sz w:val="28"/>
      <w:szCs w:val="28"/>
    </w:rPr>
  </w:style>
  <w:style w:type="paragraph" w:styleId="11">
    <w:name w:val="toc 1"/>
    <w:basedOn w:val="a"/>
    <w:next w:val="a"/>
    <w:autoRedefine/>
    <w:uiPriority w:val="39"/>
    <w:semiHidden/>
    <w:unhideWhenUsed/>
    <w:rsid w:val="00C45BC0"/>
    <w:pPr>
      <w:spacing w:after="100"/>
    </w:pPr>
  </w:style>
  <w:style w:type="paragraph" w:customStyle="1" w:styleId="TableText">
    <w:name w:val="Table Text"/>
    <w:basedOn w:val="TableHeaders"/>
    <w:link w:val="TableText0"/>
    <w:qFormat/>
    <w:rsid w:val="00C45BC0"/>
    <w:pPr>
      <w:keepNext w:val="0"/>
      <w:spacing w:before="0" w:after="0"/>
    </w:pPr>
    <w:rPr>
      <w:snapToGrid w:val="0"/>
      <w:color w:val="000000"/>
    </w:rPr>
  </w:style>
  <w:style w:type="character" w:customStyle="1" w:styleId="TableText0">
    <w:name w:val="Table Text Знак"/>
    <w:link w:val="TableText"/>
    <w:rsid w:val="00C45BC0"/>
    <w:rPr>
      <w:rFonts w:ascii="Arial" w:eastAsia="Times New Roman" w:hAnsi="Arial" w:cs="Arial"/>
      <w:b/>
      <w:noProof/>
      <w:snapToGrid w:val="0"/>
      <w:color w:val="000000"/>
      <w:sz w:val="18"/>
    </w:rPr>
  </w:style>
  <w:style w:type="paragraph" w:customStyle="1" w:styleId="TableHeaders">
    <w:name w:val="Table Headers"/>
    <w:link w:val="TableHeaders0"/>
    <w:qFormat/>
    <w:rsid w:val="00C45BC0"/>
    <w:pPr>
      <w:keepNext/>
      <w:spacing w:before="60" w:after="60"/>
      <w:jc w:val="center"/>
    </w:pPr>
    <w:rPr>
      <w:rFonts w:ascii="Arial" w:eastAsia="Times New Roman" w:hAnsi="Arial" w:cs="Arial"/>
      <w:b/>
      <w:noProof/>
      <w:sz w:val="18"/>
    </w:rPr>
  </w:style>
  <w:style w:type="character" w:customStyle="1" w:styleId="TableHeaders0">
    <w:name w:val="Table Headers Знак"/>
    <w:link w:val="TableHeaders"/>
    <w:rsid w:val="00C45BC0"/>
    <w:rPr>
      <w:rFonts w:ascii="Arial" w:eastAsia="Times New Roman" w:hAnsi="Arial" w:cs="Arial"/>
      <w:b/>
      <w:noProof/>
      <w:sz w:val="18"/>
    </w:rPr>
  </w:style>
  <w:style w:type="character" w:customStyle="1" w:styleId="10">
    <w:name w:val="Заголовок 1 Знак"/>
    <w:link w:val="1"/>
    <w:uiPriority w:val="9"/>
    <w:rsid w:val="00C45BC0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rsid w:val="00C45BC0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C45BC0"/>
    <w:rPr>
      <w:rFonts w:ascii="Times New Roman" w:eastAsia="Times New Roman" w:hAnsi="Times New Roman"/>
      <w:sz w:val="28"/>
      <w:szCs w:val="24"/>
    </w:rPr>
  </w:style>
  <w:style w:type="character" w:customStyle="1" w:styleId="40">
    <w:name w:val="Заголовок 4 Знак"/>
    <w:link w:val="4"/>
    <w:uiPriority w:val="9"/>
    <w:rsid w:val="00C45BC0"/>
    <w:rPr>
      <w:rFonts w:eastAsia="Times New Roman"/>
      <w:b/>
      <w:bCs/>
      <w:sz w:val="28"/>
      <w:szCs w:val="28"/>
    </w:rPr>
  </w:style>
  <w:style w:type="character" w:customStyle="1" w:styleId="50">
    <w:name w:val="Заголовок 5 Знак"/>
    <w:link w:val="5"/>
    <w:rsid w:val="00C45BC0"/>
    <w:rPr>
      <w:rFonts w:ascii="Times New Roman" w:eastAsia="Times New Roman" w:hAnsi="Times New Roman"/>
      <w:b/>
      <w:sz w:val="24"/>
    </w:rPr>
  </w:style>
  <w:style w:type="character" w:customStyle="1" w:styleId="60">
    <w:name w:val="Заголовок 6 Знак"/>
    <w:link w:val="6"/>
    <w:uiPriority w:val="9"/>
    <w:rsid w:val="00C45BC0"/>
    <w:rPr>
      <w:rFonts w:eastAsia="Times New Roman"/>
      <w:b/>
      <w:bCs/>
      <w:sz w:val="22"/>
      <w:szCs w:val="22"/>
    </w:rPr>
  </w:style>
  <w:style w:type="character" w:customStyle="1" w:styleId="80">
    <w:name w:val="Заголовок 8 Знак"/>
    <w:link w:val="8"/>
    <w:uiPriority w:val="9"/>
    <w:semiHidden/>
    <w:rsid w:val="00C45BC0"/>
    <w:rPr>
      <w:rFonts w:eastAsia="Times New Roman"/>
      <w:i/>
      <w:iCs/>
      <w:sz w:val="24"/>
      <w:szCs w:val="24"/>
    </w:rPr>
  </w:style>
  <w:style w:type="character" w:styleId="a4">
    <w:name w:val="Strong"/>
    <w:qFormat/>
    <w:rsid w:val="00C45BC0"/>
    <w:rPr>
      <w:b/>
      <w:bCs/>
    </w:rPr>
  </w:style>
  <w:style w:type="paragraph" w:styleId="a5">
    <w:name w:val="No Spacing"/>
    <w:link w:val="a6"/>
    <w:autoRedefine/>
    <w:uiPriority w:val="99"/>
    <w:qFormat/>
    <w:rsid w:val="00C45BC0"/>
    <w:pPr>
      <w:jc w:val="center"/>
    </w:pPr>
    <w:rPr>
      <w:rFonts w:ascii="Times New Roman" w:eastAsia="Times New Roman" w:hAnsi="Times New Roman"/>
      <w:sz w:val="22"/>
      <w:szCs w:val="22"/>
    </w:rPr>
  </w:style>
  <w:style w:type="character" w:customStyle="1" w:styleId="a6">
    <w:name w:val="Без интервала Знак"/>
    <w:link w:val="a5"/>
    <w:uiPriority w:val="99"/>
    <w:rsid w:val="00C45BC0"/>
    <w:rPr>
      <w:rFonts w:ascii="Times New Roman" w:eastAsia="Times New Roman" w:hAnsi="Times New Roman"/>
      <w:sz w:val="22"/>
      <w:szCs w:val="22"/>
    </w:rPr>
  </w:style>
  <w:style w:type="paragraph" w:styleId="a7">
    <w:name w:val="List Paragraph"/>
    <w:basedOn w:val="a"/>
    <w:uiPriority w:val="34"/>
    <w:qFormat/>
    <w:rsid w:val="00C45BC0"/>
    <w:pPr>
      <w:ind w:left="720"/>
      <w:contextualSpacing/>
    </w:pPr>
    <w:rPr>
      <w:rFonts w:eastAsia="Times New Roman"/>
    </w:rPr>
  </w:style>
  <w:style w:type="paragraph" w:styleId="a8">
    <w:name w:val="TOC Heading"/>
    <w:basedOn w:val="1"/>
    <w:next w:val="a"/>
    <w:uiPriority w:val="39"/>
    <w:unhideWhenUsed/>
    <w:qFormat/>
    <w:rsid w:val="00C45BC0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DE045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E04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718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Пользователь</cp:lastModifiedBy>
  <cp:revision>14</cp:revision>
  <cp:lastPrinted>2023-04-19T04:23:00Z</cp:lastPrinted>
  <dcterms:created xsi:type="dcterms:W3CDTF">2023-03-24T07:27:00Z</dcterms:created>
  <dcterms:modified xsi:type="dcterms:W3CDTF">2023-10-16T03:13:00Z</dcterms:modified>
</cp:coreProperties>
</file>